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bookmarkStart w:id="0" w:name="_GoBack"/>
      <w:bookmarkEnd w:id="0"/>
      <w:r>
        <w:rPr>
          <w:rStyle w:val="9"/>
          <w:rFonts w:hint="eastAsia" w:ascii="微软雅黑" w:hAnsi="微软雅黑" w:eastAsia="微软雅黑"/>
          <w:color w:val="333333"/>
          <w:spacing w:val="8"/>
          <w:sz w:val="30"/>
          <w:szCs w:val="30"/>
        </w:rPr>
        <w:t>海口市公共法律服务线上服务渠道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一、网络平台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   登录海南法律服务网网址：http://hi.12348.gov.cn，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点击相关服务页面选择需要办理的公共法律服务事项进行在线办理。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二、话务平台</w:t>
      </w:r>
    </w:p>
    <w:p>
      <w:pPr>
        <w:pStyle w:val="7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电话拨打“12348”公共法律服务热线电话，即可获得专业律师的法律咨询服务。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三、微信公众号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 xml:space="preserve">   手机扫描下方二维码，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关注“海南掌上12348”微信公众号，点击“法律服务”，掌上获取相关公共法律服务。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ascii="微软雅黑" w:hAnsi="微软雅黑" w:eastAsia="微软雅黑"/>
          <w:color w:val="333333"/>
          <w:spacing w:val="8"/>
          <w:sz w:val="26"/>
          <w:szCs w:val="26"/>
        </w:rPr>
        <w:drawing>
          <wp:inline distT="0" distB="0" distL="0" distR="0">
            <wp:extent cx="2476500" cy="2476500"/>
            <wp:effectExtent l="19050" t="0" r="0" b="0"/>
            <wp:docPr id="1" name="图片 16" descr="C:\Users\Administrator\Documents\WeChat Files\bmwchenbi\FileStorage\Temp\0df5cc7f24d6be6a9db4a5b43a8066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C:\Users\Administrator\Documents\WeChat Files\bmwchenbi\FileStorage\Temp\0df5cc7f24d6be6a9db4a5b43a80666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四、智能咨询</w:t>
      </w:r>
    </w:p>
    <w:p>
      <w:pPr>
        <w:pStyle w:val="7"/>
        <w:shd w:val="clear" w:color="auto" w:fill="FFFFFF"/>
        <w:spacing w:before="0" w:beforeAutospacing="0" w:after="0" w:afterAutospacing="0"/>
        <w:ind w:firstLine="504" w:firstLineChars="15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shd w:val="clear" w:color="auto" w:fill="FFFFFF"/>
        </w:rPr>
        <w:t>手机扫描下方二维码，直接进入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“椰岛小司”界面，获取一站式智能法律咨询服务。</w:t>
      </w:r>
    </w:p>
    <w:p>
      <w:pPr>
        <w:spacing w:line="48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476500" cy="2476500"/>
            <wp:effectExtent l="19050" t="0" r="0" b="0"/>
            <wp:docPr id="2" name="图片 17" descr="C:\Users\Administrator\Documents\WeChat Files\bmwchenbi\FileStorage\Temp\fd950d20f881ee68173aca3ecc0a9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 descr="C:\Users\Administrator\Documents\WeChat Files\bmwchenbi\FileStorage\Temp\fd950d20f881ee68173aca3ecc0a9a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C9"/>
    <w:rsid w:val="000200AC"/>
    <w:rsid w:val="000E5524"/>
    <w:rsid w:val="000F36F0"/>
    <w:rsid w:val="00107217"/>
    <w:rsid w:val="00117F5E"/>
    <w:rsid w:val="001B1C1A"/>
    <w:rsid w:val="001C5105"/>
    <w:rsid w:val="0029672C"/>
    <w:rsid w:val="0032158C"/>
    <w:rsid w:val="0033435C"/>
    <w:rsid w:val="00384BD6"/>
    <w:rsid w:val="004F3DD1"/>
    <w:rsid w:val="00642A3A"/>
    <w:rsid w:val="00660FDD"/>
    <w:rsid w:val="00681930"/>
    <w:rsid w:val="0070226A"/>
    <w:rsid w:val="007319E5"/>
    <w:rsid w:val="00746673"/>
    <w:rsid w:val="0075114B"/>
    <w:rsid w:val="0076108E"/>
    <w:rsid w:val="00781088"/>
    <w:rsid w:val="00782C0C"/>
    <w:rsid w:val="007910C0"/>
    <w:rsid w:val="00796180"/>
    <w:rsid w:val="007F56AC"/>
    <w:rsid w:val="0083374A"/>
    <w:rsid w:val="00A04895"/>
    <w:rsid w:val="00A04B2C"/>
    <w:rsid w:val="00A05F31"/>
    <w:rsid w:val="00A52D04"/>
    <w:rsid w:val="00B45C90"/>
    <w:rsid w:val="00BE199D"/>
    <w:rsid w:val="00BF110F"/>
    <w:rsid w:val="00C170D2"/>
    <w:rsid w:val="00CA65AC"/>
    <w:rsid w:val="00D139C9"/>
    <w:rsid w:val="00D17372"/>
    <w:rsid w:val="00D5299D"/>
    <w:rsid w:val="00DF31C3"/>
    <w:rsid w:val="00F00577"/>
    <w:rsid w:val="00F133A0"/>
    <w:rsid w:val="00F50F97"/>
    <w:rsid w:val="00F72287"/>
    <w:rsid w:val="00FD6ED8"/>
    <w:rsid w:val="64F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836</Characters>
  <Lines>6</Lines>
  <Paragraphs>1</Paragraphs>
  <TotalTime>142</TotalTime>
  <ScaleCrop>false</ScaleCrop>
  <LinksUpToDate>false</LinksUpToDate>
  <CharactersWithSpaces>981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2020-02-02T03:17:00Z</dcterms:created>
  <dc:creator>微软用户</dc:creator>
  <cp:lastModifiedBy>lenovo</cp:lastModifiedBy>
  <dcterms:modified xsi:type="dcterms:W3CDTF">2020-02-02T07:28:08Z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